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73" w:rsidRPr="0065163C" w:rsidRDefault="00B17773" w:rsidP="00B17773">
      <w:pPr>
        <w:tabs>
          <w:tab w:val="left" w:pos="9900"/>
        </w:tabs>
        <w:spacing w:after="0" w:line="240" w:lineRule="auto"/>
        <w:rPr>
          <w:rFonts w:ascii="Palatino Linotype" w:hAnsi="Palatino Linotype" w:cs="Microsoft Himalaya"/>
          <w:sz w:val="28"/>
          <w:szCs w:val="28"/>
        </w:rPr>
      </w:pPr>
      <w:r w:rsidRPr="0065163C">
        <w:rPr>
          <w:rFonts w:ascii="Palatino Linotype" w:hAnsi="Palatino Linotype" w:cs="Microsoft Himalaya"/>
          <w:sz w:val="28"/>
          <w:szCs w:val="28"/>
        </w:rPr>
        <w:t xml:space="preserve">Name________________________                    Date______________________                                                                                                             </w:t>
      </w:r>
    </w:p>
    <w:p w:rsidR="00716EC1" w:rsidRPr="0065163C" w:rsidRDefault="00716EC1" w:rsidP="00093A16">
      <w:pPr>
        <w:spacing w:after="0" w:line="240" w:lineRule="auto"/>
        <w:jc w:val="center"/>
        <w:rPr>
          <w:rFonts w:ascii="Palatino Linotype" w:hAnsi="Palatino Linotype" w:cs="Microsoft Himalaya"/>
          <w:b/>
          <w:sz w:val="28"/>
          <w:szCs w:val="28"/>
        </w:rPr>
      </w:pPr>
      <w:r w:rsidRPr="0065163C">
        <w:rPr>
          <w:rFonts w:ascii="Palatino Linotype" w:hAnsi="Palatino Linotype" w:cs="Microsoft Himalaya"/>
          <w:b/>
          <w:sz w:val="28"/>
          <w:szCs w:val="28"/>
        </w:rPr>
        <w:t>Characterization: How We Learn About Characters</w:t>
      </w:r>
    </w:p>
    <w:p w:rsidR="00716EC1" w:rsidRPr="000C31AE" w:rsidRDefault="00716EC1" w:rsidP="00093A1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Sometimes, authors tell us about characters </w:t>
      </w:r>
      <w:r w:rsidRPr="000C31AE">
        <w:rPr>
          <w:rFonts w:ascii="Comic Sans MS" w:hAnsi="Comic Sans MS" w:cs="Microsoft Himalaya"/>
          <w:b/>
          <w:sz w:val="20"/>
          <w:szCs w:val="20"/>
          <w:u w:val="single"/>
        </w:rPr>
        <w:t>Directly</w:t>
      </w:r>
      <w:r w:rsidR="0065163C" w:rsidRPr="000C31AE">
        <w:rPr>
          <w:rFonts w:ascii="Comic Sans MS" w:hAnsi="Comic Sans MS" w:cs="Microsoft Himalaya"/>
          <w:b/>
          <w:sz w:val="20"/>
          <w:szCs w:val="20"/>
        </w:rPr>
        <w:t xml:space="preserve"> example:</w:t>
      </w:r>
      <w:r w:rsidRPr="000C31AE">
        <w:rPr>
          <w:rFonts w:ascii="Comic Sans MS" w:hAnsi="Comic Sans MS" w:cs="Microsoft Himalaya"/>
          <w:sz w:val="20"/>
          <w:szCs w:val="20"/>
        </w:rPr>
        <w:t xml:space="preserve"> “Cinderella was very nice”</w:t>
      </w:r>
    </w:p>
    <w:p w:rsidR="00716EC1" w:rsidRPr="000C31AE" w:rsidRDefault="00716EC1" w:rsidP="00093A1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Other times, authors tell us about their characters in </w:t>
      </w:r>
      <w:r w:rsidRPr="000C31AE">
        <w:rPr>
          <w:rFonts w:ascii="Comic Sans MS" w:hAnsi="Comic Sans MS" w:cs="Microsoft Himalaya"/>
          <w:b/>
          <w:sz w:val="20"/>
          <w:szCs w:val="20"/>
          <w:u w:val="single"/>
        </w:rPr>
        <w:t>Indirect</w:t>
      </w:r>
      <w:r w:rsidRPr="000C31AE">
        <w:rPr>
          <w:rFonts w:ascii="Comic Sans MS" w:hAnsi="Comic Sans MS" w:cs="Microsoft Himalaya"/>
          <w:sz w:val="20"/>
          <w:szCs w:val="20"/>
        </w:rPr>
        <w:t xml:space="preserve"> ways: “Cinderella brought joy to everyone she met</w:t>
      </w:r>
      <w:r w:rsidR="0065163C" w:rsidRPr="000C31AE">
        <w:rPr>
          <w:rFonts w:ascii="Comic Sans MS" w:hAnsi="Comic Sans MS" w:cs="Microsoft Himalaya"/>
          <w:sz w:val="20"/>
          <w:szCs w:val="20"/>
        </w:rPr>
        <w:t>.</w:t>
      </w:r>
      <w:r w:rsidRPr="000C31AE">
        <w:rPr>
          <w:rFonts w:ascii="Comic Sans MS" w:hAnsi="Comic Sans MS" w:cs="Microsoft Himalaya"/>
          <w:sz w:val="20"/>
          <w:szCs w:val="20"/>
        </w:rPr>
        <w:t>”</w:t>
      </w:r>
    </w:p>
    <w:p w:rsidR="0065163C" w:rsidRPr="000C31AE" w:rsidRDefault="00716EC1" w:rsidP="00093A1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Both of these examples help us learn about characters in different ways. </w:t>
      </w:r>
    </w:p>
    <w:p w:rsidR="00716EC1" w:rsidRPr="000C31AE" w:rsidRDefault="00716EC1" w:rsidP="00B17773">
      <w:p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 Use the</w:t>
      </w:r>
      <w:r w:rsidR="00093A16" w:rsidRPr="000C31AE">
        <w:rPr>
          <w:rFonts w:ascii="Comic Sans MS" w:hAnsi="Comic Sans MS" w:cs="Microsoft Himalaya"/>
          <w:sz w:val="20"/>
          <w:szCs w:val="20"/>
        </w:rPr>
        <w:t xml:space="preserve"> STEAL</w:t>
      </w:r>
      <w:r w:rsidRPr="000C31AE">
        <w:rPr>
          <w:rFonts w:ascii="Comic Sans MS" w:hAnsi="Comic Sans MS" w:cs="Microsoft Himalaya"/>
          <w:sz w:val="20"/>
          <w:szCs w:val="20"/>
        </w:rPr>
        <w:t xml:space="preserve"> graphic organizer below, to help you understand indirect characterization better.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5573"/>
        <w:gridCol w:w="5573"/>
      </w:tblGrid>
      <w:tr w:rsidR="000C31AE" w:rsidRPr="00B17773" w:rsidTr="000C31AE">
        <w:trPr>
          <w:trHeight w:val="1430"/>
        </w:trPr>
        <w:tc>
          <w:tcPr>
            <w:tcW w:w="3470" w:type="dxa"/>
          </w:tcPr>
          <w:p w:rsidR="000C31AE" w:rsidRPr="00093A16" w:rsidRDefault="000C31AE">
            <w:pPr>
              <w:rPr>
                <w:rFonts w:ascii="Microsoft Himalaya" w:hAnsi="Microsoft Himalaya" w:cs="Microsoft Himalaya"/>
                <w:b/>
                <w:sz w:val="36"/>
                <w:szCs w:val="36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S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>peech /Dialogu</w:t>
            </w:r>
            <w:r>
              <w:rPr>
                <w:rFonts w:ascii="Microsoft Himalaya" w:hAnsi="Microsoft Himalaya" w:cs="Microsoft Himalaya"/>
                <w:b/>
                <w:sz w:val="36"/>
                <w:szCs w:val="36"/>
              </w:rPr>
              <w:t>e</w:t>
            </w:r>
            <w:r>
              <w:rPr>
                <w:rFonts w:ascii="Microsoft Himalaya" w:hAnsi="Microsoft Himalaya" w:cs="Microsoft Himalaya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4874C2F7" wp14:editId="426858EB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-808990</wp:posOffset>
                  </wp:positionV>
                  <wp:extent cx="657225" cy="625475"/>
                  <wp:effectExtent l="19050" t="0" r="9525" b="0"/>
                  <wp:wrapTight wrapText="bothSides">
                    <wp:wrapPolygon edited="0">
                      <wp:start x="4383" y="0"/>
                      <wp:lineTo x="-626" y="2631"/>
                      <wp:lineTo x="0" y="15789"/>
                      <wp:lineTo x="3757" y="21052"/>
                      <wp:lineTo x="6887" y="21052"/>
                      <wp:lineTo x="11270" y="21052"/>
                      <wp:lineTo x="16278" y="21052"/>
                      <wp:lineTo x="21913" y="15789"/>
                      <wp:lineTo x="21913" y="6579"/>
                      <wp:lineTo x="15652" y="658"/>
                      <wp:lineTo x="10017" y="0"/>
                      <wp:lineTo x="4383" y="0"/>
                    </wp:wrapPolygon>
                  </wp:wrapTight>
                  <wp:docPr id="1" name="Picture 1" descr="C:\Program Files\Microsoft Office\MEDIA\CAGCAT10\j028541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8541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0C31AE">
        <w:tc>
          <w:tcPr>
            <w:tcW w:w="3470" w:type="dxa"/>
          </w:tcPr>
          <w:p w:rsidR="000C31AE" w:rsidRPr="0065163C" w:rsidRDefault="000C31AE">
            <w:pPr>
              <w:rPr>
                <w:rFonts w:ascii="Microsoft Himalaya" w:hAnsi="Microsoft Himalaya" w:cs="Microsoft Himalaya"/>
                <w:b/>
                <w:sz w:val="32"/>
                <w:szCs w:val="32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T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houghts/Emotions </w:t>
            </w: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0C31AE">
        <w:tc>
          <w:tcPr>
            <w:tcW w:w="3470" w:type="dxa"/>
          </w:tcPr>
          <w:p w:rsidR="000C31AE" w:rsidRPr="0065163C" w:rsidRDefault="000C31AE">
            <w:pPr>
              <w:rPr>
                <w:rFonts w:ascii="Microsoft Himalaya" w:hAnsi="Microsoft Himalaya" w:cs="Microsoft Himalaya"/>
                <w:b/>
                <w:sz w:val="32"/>
                <w:szCs w:val="32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E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ffects on others </w:t>
            </w: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0C31AE">
        <w:trPr>
          <w:trHeight w:val="638"/>
        </w:trPr>
        <w:tc>
          <w:tcPr>
            <w:tcW w:w="3470" w:type="dxa"/>
          </w:tcPr>
          <w:p w:rsidR="000C31AE" w:rsidRPr="0065163C" w:rsidRDefault="000C31AE">
            <w:pPr>
              <w:rPr>
                <w:rFonts w:ascii="Microsoft Himalaya" w:hAnsi="Microsoft Himalaya" w:cs="Microsoft Himalaya"/>
                <w:b/>
                <w:sz w:val="32"/>
                <w:szCs w:val="32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A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ctions </w:t>
            </w: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0C31AE">
        <w:tc>
          <w:tcPr>
            <w:tcW w:w="3470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  <w:b/>
                <w:sz w:val="36"/>
                <w:szCs w:val="36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L</w:t>
            </w:r>
            <w:r w:rsidRPr="00B17773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ooks/Appearance </w:t>
            </w:r>
          </w:p>
          <w:p w:rsidR="000C31AE" w:rsidRPr="00B17773" w:rsidRDefault="000C31AE">
            <w:pPr>
              <w:rPr>
                <w:rFonts w:ascii="Microsoft Himalaya" w:hAnsi="Microsoft Himalaya" w:cs="Microsoft Himalaya"/>
                <w:b/>
                <w:sz w:val="56"/>
                <w:szCs w:val="56"/>
              </w:rPr>
            </w:pP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>
            <w:pPr>
              <w:rPr>
                <w:rFonts w:ascii="Microsoft Himalaya" w:hAnsi="Microsoft Himalaya" w:cs="Microsoft Himalaya"/>
              </w:rPr>
            </w:pPr>
          </w:p>
        </w:tc>
      </w:tr>
    </w:tbl>
    <w:p w:rsidR="000C31AE" w:rsidRDefault="000C31AE" w:rsidP="000C31AE">
      <w:pPr>
        <w:tabs>
          <w:tab w:val="left" w:pos="9900"/>
        </w:tabs>
        <w:spacing w:after="0" w:line="240" w:lineRule="auto"/>
        <w:rPr>
          <w:rFonts w:ascii="Palatino Linotype" w:hAnsi="Palatino Linotype" w:cs="Microsoft Himalaya"/>
          <w:sz w:val="28"/>
          <w:szCs w:val="28"/>
        </w:rPr>
      </w:pPr>
    </w:p>
    <w:p w:rsidR="000C31AE" w:rsidRPr="0065163C" w:rsidRDefault="000C31AE" w:rsidP="000C31AE">
      <w:pPr>
        <w:tabs>
          <w:tab w:val="left" w:pos="9900"/>
        </w:tabs>
        <w:spacing w:after="0" w:line="240" w:lineRule="auto"/>
        <w:rPr>
          <w:rFonts w:ascii="Palatino Linotype" w:hAnsi="Palatino Linotype" w:cs="Microsoft Himalaya"/>
          <w:sz w:val="28"/>
          <w:szCs w:val="28"/>
        </w:rPr>
      </w:pPr>
      <w:bookmarkStart w:id="0" w:name="_GoBack"/>
      <w:bookmarkEnd w:id="0"/>
      <w:r w:rsidRPr="0065163C">
        <w:rPr>
          <w:rFonts w:ascii="Palatino Linotype" w:hAnsi="Palatino Linotype" w:cs="Microsoft Himalaya"/>
          <w:sz w:val="28"/>
          <w:szCs w:val="28"/>
        </w:rPr>
        <w:lastRenderedPageBreak/>
        <w:t xml:space="preserve">Name________________________                    Date______________________                                                                                                             </w:t>
      </w:r>
    </w:p>
    <w:p w:rsidR="000C31AE" w:rsidRPr="0065163C" w:rsidRDefault="000C31AE" w:rsidP="000C31AE">
      <w:pPr>
        <w:spacing w:after="0" w:line="240" w:lineRule="auto"/>
        <w:jc w:val="center"/>
        <w:rPr>
          <w:rFonts w:ascii="Palatino Linotype" w:hAnsi="Palatino Linotype" w:cs="Microsoft Himalaya"/>
          <w:b/>
          <w:sz w:val="28"/>
          <w:szCs w:val="28"/>
        </w:rPr>
      </w:pPr>
      <w:r w:rsidRPr="0065163C">
        <w:rPr>
          <w:rFonts w:ascii="Palatino Linotype" w:hAnsi="Palatino Linotype" w:cs="Microsoft Himalaya"/>
          <w:b/>
          <w:sz w:val="28"/>
          <w:szCs w:val="28"/>
        </w:rPr>
        <w:t>Characterization: How We Learn About Characters</w:t>
      </w:r>
    </w:p>
    <w:p w:rsidR="000C31AE" w:rsidRPr="000C31AE" w:rsidRDefault="000C31AE" w:rsidP="000C31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Sometimes, authors tell us about characters </w:t>
      </w:r>
      <w:r w:rsidRPr="000C31AE">
        <w:rPr>
          <w:rFonts w:ascii="Comic Sans MS" w:hAnsi="Comic Sans MS" w:cs="Microsoft Himalaya"/>
          <w:b/>
          <w:sz w:val="20"/>
          <w:szCs w:val="20"/>
          <w:u w:val="single"/>
        </w:rPr>
        <w:t>Directly</w:t>
      </w:r>
      <w:r w:rsidRPr="000C31AE">
        <w:rPr>
          <w:rFonts w:ascii="Comic Sans MS" w:hAnsi="Comic Sans MS" w:cs="Microsoft Himalaya"/>
          <w:b/>
          <w:sz w:val="20"/>
          <w:szCs w:val="20"/>
        </w:rPr>
        <w:t xml:space="preserve"> example:</w:t>
      </w:r>
      <w:r w:rsidRPr="000C31AE">
        <w:rPr>
          <w:rFonts w:ascii="Comic Sans MS" w:hAnsi="Comic Sans MS" w:cs="Microsoft Himalaya"/>
          <w:sz w:val="20"/>
          <w:szCs w:val="20"/>
        </w:rPr>
        <w:t xml:space="preserve"> “Cinderella was very nice”</w:t>
      </w:r>
    </w:p>
    <w:p w:rsidR="000C31AE" w:rsidRPr="000C31AE" w:rsidRDefault="000C31AE" w:rsidP="000C31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Other times, authors tell us about their characters in </w:t>
      </w:r>
      <w:r w:rsidRPr="000C31AE">
        <w:rPr>
          <w:rFonts w:ascii="Comic Sans MS" w:hAnsi="Comic Sans MS" w:cs="Microsoft Himalaya"/>
          <w:b/>
          <w:sz w:val="20"/>
          <w:szCs w:val="20"/>
          <w:u w:val="single"/>
        </w:rPr>
        <w:t>Indirect</w:t>
      </w:r>
      <w:r w:rsidRPr="000C31AE">
        <w:rPr>
          <w:rFonts w:ascii="Comic Sans MS" w:hAnsi="Comic Sans MS" w:cs="Microsoft Himalaya"/>
          <w:sz w:val="20"/>
          <w:szCs w:val="20"/>
        </w:rPr>
        <w:t xml:space="preserve"> ways: “Cinderella brought joy to everyone she met.”</w:t>
      </w:r>
    </w:p>
    <w:p w:rsidR="000C31AE" w:rsidRPr="000C31AE" w:rsidRDefault="000C31AE" w:rsidP="000C31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Both of these examples help us learn about characters in different ways. </w:t>
      </w:r>
    </w:p>
    <w:p w:rsidR="000C31AE" w:rsidRPr="000C31AE" w:rsidRDefault="000C31AE" w:rsidP="000C31AE">
      <w:pPr>
        <w:spacing w:after="0" w:line="240" w:lineRule="auto"/>
        <w:rPr>
          <w:rFonts w:ascii="Comic Sans MS" w:hAnsi="Comic Sans MS" w:cs="Microsoft Himalaya"/>
          <w:sz w:val="20"/>
          <w:szCs w:val="20"/>
        </w:rPr>
      </w:pPr>
      <w:r w:rsidRPr="000C31AE">
        <w:rPr>
          <w:rFonts w:ascii="Comic Sans MS" w:hAnsi="Comic Sans MS" w:cs="Microsoft Himalaya"/>
          <w:sz w:val="20"/>
          <w:szCs w:val="20"/>
        </w:rPr>
        <w:t xml:space="preserve"> Use the STEAL graphic organizer below, to help you understand indirect characterization better.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5573"/>
        <w:gridCol w:w="5573"/>
      </w:tblGrid>
      <w:tr w:rsidR="000C31AE" w:rsidRPr="00B17773" w:rsidTr="00F47528">
        <w:trPr>
          <w:trHeight w:val="1430"/>
        </w:trPr>
        <w:tc>
          <w:tcPr>
            <w:tcW w:w="3470" w:type="dxa"/>
          </w:tcPr>
          <w:p w:rsidR="000C31AE" w:rsidRPr="00093A16" w:rsidRDefault="000C31AE" w:rsidP="00F47528">
            <w:pPr>
              <w:rPr>
                <w:rFonts w:ascii="Microsoft Himalaya" w:hAnsi="Microsoft Himalaya" w:cs="Microsoft Himalaya"/>
                <w:b/>
                <w:sz w:val="36"/>
                <w:szCs w:val="36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S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>peech /Dialogu</w:t>
            </w:r>
            <w:r>
              <w:rPr>
                <w:rFonts w:ascii="Microsoft Himalaya" w:hAnsi="Microsoft Himalaya" w:cs="Microsoft Himalaya"/>
                <w:b/>
                <w:sz w:val="36"/>
                <w:szCs w:val="36"/>
              </w:rPr>
              <w:t>e</w:t>
            </w:r>
            <w:r>
              <w:rPr>
                <w:rFonts w:ascii="Microsoft Himalaya" w:hAnsi="Microsoft Himalaya" w:cs="Microsoft Himalaya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5830827E" wp14:editId="580B0C5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-808990</wp:posOffset>
                  </wp:positionV>
                  <wp:extent cx="657225" cy="625475"/>
                  <wp:effectExtent l="19050" t="0" r="9525" b="0"/>
                  <wp:wrapTight wrapText="bothSides">
                    <wp:wrapPolygon edited="0">
                      <wp:start x="4383" y="0"/>
                      <wp:lineTo x="-626" y="2631"/>
                      <wp:lineTo x="0" y="15789"/>
                      <wp:lineTo x="3757" y="21052"/>
                      <wp:lineTo x="6887" y="21052"/>
                      <wp:lineTo x="11270" y="21052"/>
                      <wp:lineTo x="16278" y="21052"/>
                      <wp:lineTo x="21913" y="15789"/>
                      <wp:lineTo x="21913" y="6579"/>
                      <wp:lineTo x="15652" y="658"/>
                      <wp:lineTo x="10017" y="0"/>
                      <wp:lineTo x="4383" y="0"/>
                    </wp:wrapPolygon>
                  </wp:wrapTight>
                  <wp:docPr id="2" name="Picture 2" descr="C:\Program Files\Microsoft Office\MEDIA\CAGCAT10\j028541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8541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F47528">
        <w:tc>
          <w:tcPr>
            <w:tcW w:w="3470" w:type="dxa"/>
          </w:tcPr>
          <w:p w:rsidR="000C31AE" w:rsidRPr="0065163C" w:rsidRDefault="000C31AE" w:rsidP="00F47528">
            <w:pPr>
              <w:rPr>
                <w:rFonts w:ascii="Microsoft Himalaya" w:hAnsi="Microsoft Himalaya" w:cs="Microsoft Himalaya"/>
                <w:b/>
                <w:sz w:val="32"/>
                <w:szCs w:val="32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T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houghts/Emotions </w:t>
            </w: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F47528">
        <w:tc>
          <w:tcPr>
            <w:tcW w:w="3470" w:type="dxa"/>
          </w:tcPr>
          <w:p w:rsidR="000C31AE" w:rsidRPr="0065163C" w:rsidRDefault="000C31AE" w:rsidP="00F47528">
            <w:pPr>
              <w:rPr>
                <w:rFonts w:ascii="Microsoft Himalaya" w:hAnsi="Microsoft Himalaya" w:cs="Microsoft Himalaya"/>
                <w:b/>
                <w:sz w:val="32"/>
                <w:szCs w:val="32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E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ffects on others </w:t>
            </w: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F47528">
        <w:trPr>
          <w:trHeight w:val="638"/>
        </w:trPr>
        <w:tc>
          <w:tcPr>
            <w:tcW w:w="3470" w:type="dxa"/>
          </w:tcPr>
          <w:p w:rsidR="000C31AE" w:rsidRPr="0065163C" w:rsidRDefault="000C31AE" w:rsidP="00F47528">
            <w:pPr>
              <w:rPr>
                <w:rFonts w:ascii="Microsoft Himalaya" w:hAnsi="Microsoft Himalaya" w:cs="Microsoft Himalaya"/>
                <w:b/>
                <w:sz w:val="32"/>
                <w:szCs w:val="32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A</w:t>
            </w:r>
            <w:r w:rsidRPr="0065163C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ctions </w:t>
            </w: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</w:tr>
      <w:tr w:rsidR="000C31AE" w:rsidRPr="00B17773" w:rsidTr="00F47528">
        <w:tc>
          <w:tcPr>
            <w:tcW w:w="3470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  <w:b/>
                <w:sz w:val="36"/>
                <w:szCs w:val="36"/>
              </w:rPr>
            </w:pPr>
            <w:r w:rsidRPr="0065163C">
              <w:rPr>
                <w:rFonts w:ascii="Microsoft Himalaya" w:hAnsi="Microsoft Himalaya" w:cs="Microsoft Himalaya"/>
                <w:b/>
                <w:sz w:val="144"/>
                <w:szCs w:val="144"/>
              </w:rPr>
              <w:t>L</w:t>
            </w:r>
            <w:r w:rsidRPr="00B17773">
              <w:rPr>
                <w:rFonts w:ascii="Microsoft Himalaya" w:hAnsi="Microsoft Himalaya" w:cs="Microsoft Himalaya"/>
                <w:b/>
                <w:sz w:val="36"/>
                <w:szCs w:val="36"/>
              </w:rPr>
              <w:t xml:space="preserve">ooks/Appearance </w:t>
            </w:r>
          </w:p>
          <w:p w:rsidR="000C31AE" w:rsidRPr="00B17773" w:rsidRDefault="000C31AE" w:rsidP="00F47528">
            <w:pPr>
              <w:rPr>
                <w:rFonts w:ascii="Microsoft Himalaya" w:hAnsi="Microsoft Himalaya" w:cs="Microsoft Himalaya"/>
                <w:b/>
                <w:sz w:val="56"/>
                <w:szCs w:val="56"/>
              </w:rPr>
            </w:pP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  <w:tc>
          <w:tcPr>
            <w:tcW w:w="5573" w:type="dxa"/>
          </w:tcPr>
          <w:p w:rsidR="000C31AE" w:rsidRPr="00B17773" w:rsidRDefault="000C31AE" w:rsidP="00F47528">
            <w:pPr>
              <w:rPr>
                <w:rFonts w:ascii="Microsoft Himalaya" w:hAnsi="Microsoft Himalaya" w:cs="Microsoft Himalaya"/>
              </w:rPr>
            </w:pPr>
          </w:p>
        </w:tc>
      </w:tr>
    </w:tbl>
    <w:p w:rsidR="000C31AE" w:rsidRDefault="000C31AE" w:rsidP="000C31AE"/>
    <w:p w:rsidR="00716EC1" w:rsidRDefault="00716EC1"/>
    <w:sectPr w:rsidR="00716EC1" w:rsidSect="00716E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7B4C"/>
    <w:multiLevelType w:val="hybridMultilevel"/>
    <w:tmpl w:val="C4A22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C1"/>
    <w:rsid w:val="00093A16"/>
    <w:rsid w:val="000C31AE"/>
    <w:rsid w:val="001A5C1C"/>
    <w:rsid w:val="005B6A49"/>
    <w:rsid w:val="005D29E3"/>
    <w:rsid w:val="0065163C"/>
    <w:rsid w:val="00716EC1"/>
    <w:rsid w:val="007956B3"/>
    <w:rsid w:val="00B17773"/>
    <w:rsid w:val="00C818BD"/>
    <w:rsid w:val="00C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433A4-1A61-4442-A559-F3CA4459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shanee</dc:creator>
  <cp:lastModifiedBy>David Thomas</cp:lastModifiedBy>
  <cp:revision>2</cp:revision>
  <cp:lastPrinted>2016-04-22T14:34:00Z</cp:lastPrinted>
  <dcterms:created xsi:type="dcterms:W3CDTF">2016-04-22T14:35:00Z</dcterms:created>
  <dcterms:modified xsi:type="dcterms:W3CDTF">2016-04-22T14:35:00Z</dcterms:modified>
</cp:coreProperties>
</file>